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1 ASIX</w:t>
      </w:r>
    </w:p>
    <w:p w:rsidR="00000000" w:rsidDel="00000000" w:rsidP="00000000" w:rsidRDefault="00000000" w:rsidRPr="00000000" w14:paraId="00000002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Economica" w:cs="Economica" w:eastAsia="Economica" w:hAnsi="Economica"/>
          <w:b w:val="1"/>
          <w:sz w:val="60"/>
          <w:szCs w:val="60"/>
        </w:rPr>
      </w:pPr>
      <w:bookmarkStart w:colFirst="0" w:colLast="0" w:name="_mbjsiz6n6jlo" w:id="0"/>
      <w:bookmarkEnd w:id="0"/>
      <w:r w:rsidDel="00000000" w:rsidR="00000000" w:rsidRPr="00000000">
        <w:rPr>
          <w:b w:val="1"/>
          <w:rtl w:val="0"/>
        </w:rPr>
        <w:t xml:space="preserve">MÒDUL 2: GESTIÓ DE BASE DE DADES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Sub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2"/>
          <w:szCs w:val="22"/>
        </w:rPr>
      </w:pPr>
      <w:bookmarkStart w:colFirst="0" w:colLast="0" w:name="_vb8p0lepu9vn" w:id="1"/>
      <w:bookmarkEnd w:id="1"/>
      <w:r w:rsidDel="00000000" w:rsidR="00000000" w:rsidRPr="00000000">
        <w:rPr>
          <w:color w:val="000000"/>
          <w:sz w:val="54"/>
          <w:szCs w:val="54"/>
          <w:rtl w:val="0"/>
        </w:rPr>
        <w:t xml:space="preserve">ACTIVITAT 27 :Transferència de dades amb SGBD Oracle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Rule="auto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8100"/>
            <wp:effectExtent b="0" l="0" r="0" t="0"/>
            <wp:docPr descr="línea horizontal" id="32" name="image32.png"/>
            <a:graphic>
              <a:graphicData uri="http://schemas.openxmlformats.org/drawingml/2006/picture">
                <pic:pic>
                  <pic:nvPicPr>
                    <pic:cNvPr descr="línea horizontal" id="0" name="image3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Rule="auto"/>
        <w:rPr>
          <w:b w:val="0"/>
          <w:sz w:val="22"/>
          <w:szCs w:val="22"/>
        </w:rPr>
      </w:pPr>
      <w:bookmarkStart w:colFirst="0" w:colLast="0" w:name="_j2zrhxtd9nnk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685896" cy="3411538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5896" cy="3411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/>
      </w:pPr>
      <w:r w:rsidDel="00000000" w:rsidR="00000000" w:rsidRPr="00000000">
        <w:rPr>
          <w:b w:val="1"/>
          <w:rtl w:val="0"/>
        </w:rPr>
        <w:t xml:space="preserve">Alumne</w:t>
      </w:r>
      <w:r w:rsidDel="00000000" w:rsidR="00000000" w:rsidRPr="00000000">
        <w:rPr>
          <w:rtl w:val="0"/>
        </w:rPr>
        <w:t xml:space="preserve">: Daniel Mascarilla del Olmo</w:t>
      </w:r>
    </w:p>
    <w:p w:rsidR="00000000" w:rsidDel="00000000" w:rsidP="00000000" w:rsidRDefault="00000000" w:rsidRPr="00000000" w14:paraId="0000000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/>
      </w:pPr>
      <w:r w:rsidDel="00000000" w:rsidR="00000000" w:rsidRPr="00000000">
        <w:rPr>
          <w:b w:val="1"/>
          <w:rtl w:val="0"/>
        </w:rPr>
        <w:t xml:space="preserve">Professor</w:t>
      </w:r>
      <w:r w:rsidDel="00000000" w:rsidR="00000000" w:rsidRPr="00000000">
        <w:rPr>
          <w:rtl w:val="0"/>
        </w:rPr>
        <w:t xml:space="preserve">: Alex Marín</w:t>
      </w:r>
    </w:p>
    <w:p w:rsidR="00000000" w:rsidDel="00000000" w:rsidP="00000000" w:rsidRDefault="00000000" w:rsidRPr="00000000" w14:paraId="0000000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/>
      </w:pPr>
      <w:r w:rsidDel="00000000" w:rsidR="00000000" w:rsidRPr="00000000">
        <w:rPr>
          <w:b w:val="1"/>
          <w:rtl w:val="0"/>
        </w:rPr>
        <w:t xml:space="preserve">Curs</w:t>
      </w:r>
      <w:r w:rsidDel="00000000" w:rsidR="00000000" w:rsidRPr="00000000">
        <w:rPr>
          <w:rtl w:val="0"/>
        </w:rPr>
        <w:t xml:space="preserve">: 1 ASIX</w:t>
      </w:r>
    </w:p>
    <w:p w:rsidR="00000000" w:rsidDel="00000000" w:rsidP="00000000" w:rsidRDefault="00000000" w:rsidRPr="00000000" w14:paraId="0000000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/>
      </w:pPr>
      <w:r w:rsidDel="00000000" w:rsidR="00000000" w:rsidRPr="00000000">
        <w:rPr>
          <w:b w:val="1"/>
          <w:rtl w:val="0"/>
        </w:rPr>
        <w:t xml:space="preserve">Centre</w:t>
      </w:r>
      <w:r w:rsidDel="00000000" w:rsidR="00000000" w:rsidRPr="00000000">
        <w:rPr>
          <w:rtl w:val="0"/>
        </w:rPr>
        <w:t xml:space="preserve">: Jaume Viladoms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Title"/>
        <w:rPr>
          <w:b w:val="1"/>
        </w:rPr>
      </w:pPr>
      <w:bookmarkStart w:colFirst="0" w:colLast="0" w:name="_n4i6qwjn3txe" w:id="3"/>
      <w:bookmarkEnd w:id="3"/>
      <w:r w:rsidDel="00000000" w:rsidR="00000000" w:rsidRPr="00000000">
        <w:rPr>
          <w:b w:val="1"/>
          <w:rtl w:val="0"/>
        </w:rPr>
        <w:t xml:space="preserve">ÍNDEX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E">
          <w:pPr>
            <w:widowControl w:val="0"/>
            <w:tabs>
              <w:tab w:val="right" w:leader="none" w:pos="12000"/>
            </w:tabs>
            <w:spacing w:before="6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ilxkyg6pbjp6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Exercici 1: Exportació de dades a un script .sql: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hfs7y4dw15h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Obre el SQL Developer i fes una exportació de l’esquema HR amb els següents requisits (pot trigar una mica):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d51j6uj24dx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Exportarem TOTS els objectes (vistes, taules, procediments, etc.) de l’esquema HR.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stx00zda40z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En generar el DDL no volem que es mostri l’esquema, ni permisos, ni afegir la paraula BYTE, ni informació sobre emmagatzematge. Tota la resta sí.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p856hrk2831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Volem que hi hagi una confirmació de les dades (commit) cada 200 files.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9cv3idlnpxn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L’exportació es guardarà en directoris independents i generarà un arxiu comprimit anomenat “dades_HR.zip”.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7whg2b70nzw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Descomprimeix l’arxiu comprimit, mostra les carpetes que s’han generat i contesta les preguntes següents: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ev7vqtneenv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A quina carpeta es troba la creació de les estructures de les taules de l’esquema HR?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tfhf5c8t8f2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A quina carpeta es troba la inserció de les dades de les diferents taules de l’esquema HR?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vdcnzfuvbrz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Si volguéssim esborrar tota la base de dades de l’usuari HR, quin script .sql hauríem d’executar? A quina carpeta es troba?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h5po6al5kdn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Quina diferència hi ha entre la carpeta “CONSTRAINTS” i la carpeta “REF_CONSTRAINTS”?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7gxhknyudcz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Quina és la funció de l’arxiu “export.sql”?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none" w:pos="12000"/>
            </w:tabs>
            <w:spacing w:before="6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zupga3p2v3a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Exercici 2: Importació de dades des d’ un script .sql: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wqbd59ke45c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Crea un usuari anomenat tenint en compte la següent informació: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xc4tlmkt74l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Tablespace per defecte: USERS.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feaq06t17ln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Tablespace temporal: TEMP.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39342ox1ux7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Privilegis de sistema: ALTER SESSION, CREATE SESSION, CREATE DATABASE LINK, CREATE MATERIALIZED VIEW, CREATE PROCEDURE, CREATE PUBLIC SYNONYM, CREATE ROLE, CREATE SEQUENCE, CREATE SYNONYM, CREATE TABLE, CREATE TRIGGER, CREATE TYPE, CREATE VIEW i UNLIMITED TABLESPACE.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fqtq1wrm86r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Connectat amb l’usuari que has creat en el pas anterior i executa l’script export.sql. Mira que s’hagin creat tots els objectes (taules, procediments, vistes, etc.) de l'usuari HR en aquest usuari.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none" w:pos="12000"/>
            </w:tabs>
            <w:spacing w:before="6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wygs3ot3b4b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Exercici 3: Exportació de dades a Excel: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80o7l6nti26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Exporta en format .XLSX (Excel superior a 2003) només les dades de la taula empleats de l’usuari HR amb els següents requisits: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emdqggv2prp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L’arxiu s’ha d’anomenar “dades_HR.xlsx”.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6n178r02zx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Només s’han d’exportar les taules (ni vistes, ni vistes materialitzades).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u69a8zcxyt1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Obre l’arxiu que s’ha generat. Esborra totes les dades excepte la capçalera i afegeix al document informació dels teus companys de classe. Pots inventar-te dades com el salari el nom, telèfon, etc.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none" w:pos="12000"/>
            </w:tabs>
            <w:spacing w:before="6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iafsrpmaoc7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Exercici 4: Importació de dades des d’un Excel: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0r237wa2d50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Connectat com a l’usuari i importa les dades de l'Excel a la taula empleats.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t1e3o9ucwsu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Fes un select a la base de dades d’empleats i demostra que la informació s’ha inserit correctament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8">
      <w:pPr>
        <w:pStyle w:val="Title"/>
        <w:rPr>
          <w:b w:val="1"/>
        </w:rPr>
      </w:pPr>
      <w:bookmarkStart w:colFirst="0" w:colLast="0" w:name="_d39xcl4k6x2l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1"/>
        <w:rPr/>
      </w:pPr>
      <w:bookmarkStart w:colFirst="0" w:colLast="0" w:name="_ilxkyg6pbjp6" w:id="5"/>
      <w:bookmarkEnd w:id="5"/>
      <w:r w:rsidDel="00000000" w:rsidR="00000000" w:rsidRPr="00000000">
        <w:rPr>
          <w:rtl w:val="0"/>
        </w:rPr>
        <w:t xml:space="preserve">Exercici 1: Exportació de dades a un script .sql:</w:t>
      </w:r>
    </w:p>
    <w:p w:rsidR="00000000" w:rsidDel="00000000" w:rsidP="00000000" w:rsidRDefault="00000000" w:rsidRPr="00000000" w14:paraId="0000002B">
      <w:pPr>
        <w:pStyle w:val="Heading3"/>
        <w:rPr/>
      </w:pPr>
      <w:bookmarkStart w:colFirst="0" w:colLast="0" w:name="_ihfs7y4dw15h" w:id="6"/>
      <w:bookmarkEnd w:id="6"/>
      <w:r w:rsidDel="00000000" w:rsidR="00000000" w:rsidRPr="00000000">
        <w:rPr>
          <w:rtl w:val="0"/>
        </w:rPr>
        <w:t xml:space="preserve">Obre el SQL Developer i fes una exportació de l’esquema HR amb els següents requisits (pot trigar una mica):</w:t>
      </w:r>
    </w:p>
    <w:p w:rsidR="00000000" w:rsidDel="00000000" w:rsidP="00000000" w:rsidRDefault="00000000" w:rsidRPr="00000000" w14:paraId="0000002C">
      <w:pPr>
        <w:pStyle w:val="Heading4"/>
        <w:rPr/>
      </w:pPr>
      <w:bookmarkStart w:colFirst="0" w:colLast="0" w:name="_od51j6uj24dx" w:id="7"/>
      <w:bookmarkEnd w:id="7"/>
      <w:r w:rsidDel="00000000" w:rsidR="00000000" w:rsidRPr="00000000">
        <w:rPr>
          <w:rtl w:val="0"/>
        </w:rPr>
        <w:t xml:space="preserve">o Exportarem TOTS els objectes (vistes, taules, procediments, etc.) de l’esquema HR. </w:t>
      </w:r>
    </w:p>
    <w:p w:rsidR="00000000" w:rsidDel="00000000" w:rsidP="00000000" w:rsidRDefault="00000000" w:rsidRPr="00000000" w14:paraId="0000002D">
      <w:pPr>
        <w:pStyle w:val="Heading4"/>
        <w:rPr/>
      </w:pPr>
      <w:bookmarkStart w:colFirst="0" w:colLast="0" w:name="_fstx00zda40z" w:id="8"/>
      <w:bookmarkEnd w:id="8"/>
      <w:r w:rsidDel="00000000" w:rsidR="00000000" w:rsidRPr="00000000">
        <w:rPr>
          <w:rtl w:val="0"/>
        </w:rPr>
        <w:t xml:space="preserve">o En generar el DDL no volem que es mostri l’esquema, ni permisos, ni afegir la paraula BYTE, ni informació sobre emmagatzematge. Tota la resta sí. </w:t>
      </w:r>
    </w:p>
    <w:p w:rsidR="00000000" w:rsidDel="00000000" w:rsidP="00000000" w:rsidRDefault="00000000" w:rsidRPr="00000000" w14:paraId="0000002E">
      <w:pPr>
        <w:pStyle w:val="Heading4"/>
        <w:rPr/>
      </w:pPr>
      <w:bookmarkStart w:colFirst="0" w:colLast="0" w:name="_vp856hrk2831" w:id="9"/>
      <w:bookmarkEnd w:id="9"/>
      <w:r w:rsidDel="00000000" w:rsidR="00000000" w:rsidRPr="00000000">
        <w:rPr>
          <w:rtl w:val="0"/>
        </w:rPr>
        <w:t xml:space="preserve">o Volem que hi hagi una confirmació de les dades (commit) cada 200 files. </w:t>
      </w:r>
    </w:p>
    <w:p w:rsidR="00000000" w:rsidDel="00000000" w:rsidP="00000000" w:rsidRDefault="00000000" w:rsidRPr="00000000" w14:paraId="0000002F">
      <w:pPr>
        <w:pStyle w:val="Heading4"/>
        <w:rPr/>
      </w:pPr>
      <w:bookmarkStart w:colFirst="0" w:colLast="0" w:name="_49cv3idlnpxn" w:id="10"/>
      <w:bookmarkEnd w:id="10"/>
      <w:r w:rsidDel="00000000" w:rsidR="00000000" w:rsidRPr="00000000">
        <w:rPr>
          <w:rtl w:val="0"/>
        </w:rPr>
        <w:t xml:space="preserve">o L’exportació es guardarà en directoris independents i generarà un arxiu comprimit anomenat “dades_HR.zip”. 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71900"/>
            <wp:effectExtent b="0" l="0" r="0" t="0"/>
            <wp:docPr id="2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Seleccionem hr: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90800"/>
            <wp:effectExtent b="0" l="0" r="0" t="0"/>
            <wp:docPr id="2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Farem clic a següent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Farem clic a següent: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305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Farem clic a següent: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17800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Farem un altre cop clic a següent: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Farem clic a terminar.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336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4650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3"/>
        <w:rPr/>
      </w:pPr>
      <w:bookmarkStart w:colFirst="0" w:colLast="0" w:name="_u7whg2b70nzw" w:id="11"/>
      <w:bookmarkEnd w:id="11"/>
      <w:r w:rsidDel="00000000" w:rsidR="00000000" w:rsidRPr="00000000">
        <w:rPr>
          <w:rtl w:val="0"/>
        </w:rPr>
        <w:t xml:space="preserve">Descomprimeix l’arxiu comprimit, mostra les carpetes que s’han generat i contesta les preguntes següents: 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4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4"/>
        <w:rPr/>
      </w:pPr>
      <w:bookmarkStart w:colFirst="0" w:colLast="0" w:name="_pev7vqtneenv" w:id="12"/>
      <w:bookmarkEnd w:id="12"/>
      <w:r w:rsidDel="00000000" w:rsidR="00000000" w:rsidRPr="00000000">
        <w:rPr>
          <w:rtl w:val="0"/>
        </w:rPr>
        <w:t xml:space="preserve">o A quina carpeta es troba la creació de les estructures de les taules de l’esquema HR?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Es troba a la carpeta TABLES</w:t>
      </w:r>
    </w:p>
    <w:p w:rsidR="00000000" w:rsidDel="00000000" w:rsidP="00000000" w:rsidRDefault="00000000" w:rsidRPr="00000000" w14:paraId="00000044">
      <w:pPr>
        <w:pStyle w:val="Heading4"/>
        <w:rPr/>
      </w:pPr>
      <w:bookmarkStart w:colFirst="0" w:colLast="0" w:name="_qtfhf5c8t8f2" w:id="13"/>
      <w:bookmarkEnd w:id="13"/>
      <w:r w:rsidDel="00000000" w:rsidR="00000000" w:rsidRPr="00000000">
        <w:rPr>
          <w:rtl w:val="0"/>
        </w:rPr>
        <w:t xml:space="preserve">o A quina carpeta es troba la inserció de les dades de les diferents taules de l’esquema HR? 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Al directori DATA_TABLE</w:t>
      </w:r>
    </w:p>
    <w:p w:rsidR="00000000" w:rsidDel="00000000" w:rsidP="00000000" w:rsidRDefault="00000000" w:rsidRPr="00000000" w14:paraId="00000047">
      <w:pPr>
        <w:pStyle w:val="Heading4"/>
        <w:rPr/>
      </w:pPr>
      <w:bookmarkStart w:colFirst="0" w:colLast="0" w:name="_svdcnzfuvbrz" w:id="14"/>
      <w:bookmarkEnd w:id="14"/>
      <w:r w:rsidDel="00000000" w:rsidR="00000000" w:rsidRPr="00000000">
        <w:rPr>
          <w:rtl w:val="0"/>
        </w:rPr>
        <w:t xml:space="preserve">o Si volguéssim esborrar tota la base de dades de l’usuari HR, quin script .sql hauríem d’executar? A quina carpeta es troba? 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Per tal de esborrar tota la BBDD del usuari HR, hauriem d’executar el script drop.sql: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4"/>
        <w:rPr/>
      </w:pPr>
      <w:bookmarkStart w:colFirst="0" w:colLast="0" w:name="_rh5po6al5kdn" w:id="15"/>
      <w:bookmarkEnd w:id="15"/>
      <w:r w:rsidDel="00000000" w:rsidR="00000000" w:rsidRPr="00000000">
        <w:rPr>
          <w:rtl w:val="0"/>
        </w:rPr>
        <w:t xml:space="preserve">o Quina diferència hi ha entre la carpeta “CONSTRAINTS” i la carpeta “REF_CONSTRAINTS”? 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En resum, la carpeta CONSTRAINTS conté arxius sql amb sentències per les constraints del usuari HR i la carpeta REF_CONSTRAINTS conté arxius sql amb les sentències per a les restriccios de constraints de les taules de HR.</w:t>
      </w:r>
    </w:p>
    <w:p w:rsidR="00000000" w:rsidDel="00000000" w:rsidP="00000000" w:rsidRDefault="00000000" w:rsidRPr="00000000" w14:paraId="0000004D">
      <w:pPr>
        <w:pStyle w:val="Heading4"/>
        <w:rPr/>
      </w:pPr>
      <w:bookmarkStart w:colFirst="0" w:colLast="0" w:name="_b7gxhknyudcz" w:id="16"/>
      <w:bookmarkEnd w:id="16"/>
      <w:r w:rsidDel="00000000" w:rsidR="00000000" w:rsidRPr="00000000">
        <w:rPr>
          <w:rtl w:val="0"/>
        </w:rPr>
        <w:t xml:space="preserve">o Quina és la funció de l’arxiu “export.sql”?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És principalment exportar dades, amb aquest script hem exportat tot l’usuari HR a una carpeta comprimida.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Adjunto foto del script: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46500"/>
            <wp:effectExtent b="0" l="0" r="0" t="0"/>
            <wp:docPr id="3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1"/>
        <w:rPr/>
      </w:pPr>
      <w:bookmarkStart w:colFirst="0" w:colLast="0" w:name="_9zupga3p2v3a" w:id="17"/>
      <w:bookmarkEnd w:id="17"/>
      <w:r w:rsidDel="00000000" w:rsidR="00000000" w:rsidRPr="00000000">
        <w:rPr>
          <w:rtl w:val="0"/>
        </w:rPr>
        <w:t xml:space="preserve">Exercici 2: Importació de dades des d’ un script .sql: </w:t>
      </w:r>
    </w:p>
    <w:p w:rsidR="00000000" w:rsidDel="00000000" w:rsidP="00000000" w:rsidRDefault="00000000" w:rsidRPr="00000000" w14:paraId="00000053">
      <w:pPr>
        <w:pStyle w:val="Heading3"/>
        <w:rPr/>
      </w:pPr>
      <w:bookmarkStart w:colFirst="0" w:colLast="0" w:name="_pwqbd59ke45c" w:id="18"/>
      <w:bookmarkEnd w:id="18"/>
      <w:r w:rsidDel="00000000" w:rsidR="00000000" w:rsidRPr="00000000">
        <w:rPr>
          <w:rtl w:val="0"/>
        </w:rPr>
        <w:t xml:space="preserve">Crea un usuari anomenat tenint en compte la següent informació: </w:t>
      </w:r>
    </w:p>
    <w:p w:rsidR="00000000" w:rsidDel="00000000" w:rsidP="00000000" w:rsidRDefault="00000000" w:rsidRPr="00000000" w14:paraId="00000054">
      <w:pPr>
        <w:pStyle w:val="Heading4"/>
        <w:rPr/>
      </w:pPr>
      <w:bookmarkStart w:colFirst="0" w:colLast="0" w:name="_8nvm7af1bcmz" w:id="19"/>
      <w:bookmarkEnd w:id="19"/>
      <w:r w:rsidDel="00000000" w:rsidR="00000000" w:rsidRPr="00000000">
        <w:rPr>
          <w:rtl w:val="0"/>
        </w:rPr>
        <w:t xml:space="preserve">o Tablespace per defecte: USERS. </w:t>
      </w:r>
    </w:p>
    <w:p w:rsidR="00000000" w:rsidDel="00000000" w:rsidP="00000000" w:rsidRDefault="00000000" w:rsidRPr="00000000" w14:paraId="00000055">
      <w:pPr>
        <w:pStyle w:val="Heading4"/>
        <w:rPr/>
      </w:pPr>
      <w:bookmarkStart w:colFirst="0" w:colLast="0" w:name="_p78a7u5x2bdt" w:id="20"/>
      <w:bookmarkEnd w:id="20"/>
      <w:r w:rsidDel="00000000" w:rsidR="00000000" w:rsidRPr="00000000">
        <w:rPr>
          <w:rtl w:val="0"/>
        </w:rPr>
        <w:t xml:space="preserve">o Tablespace temporal: TEMP. </w:t>
      </w:r>
    </w:p>
    <w:p w:rsidR="00000000" w:rsidDel="00000000" w:rsidP="00000000" w:rsidRDefault="00000000" w:rsidRPr="00000000" w14:paraId="00000056">
      <w:pPr>
        <w:pStyle w:val="Heading4"/>
        <w:rPr/>
      </w:pPr>
      <w:bookmarkStart w:colFirst="0" w:colLast="0" w:name="_lmlbvdiif0or" w:id="21"/>
      <w:bookmarkEnd w:id="21"/>
      <w:r w:rsidDel="00000000" w:rsidR="00000000" w:rsidRPr="00000000">
        <w:rPr>
          <w:rtl w:val="0"/>
        </w:rPr>
        <w:t xml:space="preserve">o Privilegis de sistema: ALTER SESSION, CREATE SESSION, CREATE DATABASE LINK, CREATE MATERIALIZED VIEW, CREATE PROCEDURE, CREATE PUBLIC SYNONYM, CREATE ROLE, CREATE SEQUENCE, CREATE SYNONYM, CREATE TABLE, CREATE TRIGGER, CREATE TYPE, CREATE VIEW i UNLIMITED TABLESPACE.</w:t>
      </w:r>
    </w:p>
    <w:p w:rsidR="00000000" w:rsidDel="00000000" w:rsidP="00000000" w:rsidRDefault="00000000" w:rsidRPr="00000000" w14:paraId="0000005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43438" cy="5883808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58838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3"/>
        <w:rPr/>
      </w:pPr>
      <w:bookmarkStart w:colFirst="0" w:colLast="0" w:name="_6fqtq1wrm86r" w:id="22"/>
      <w:bookmarkEnd w:id="22"/>
      <w:r w:rsidDel="00000000" w:rsidR="00000000" w:rsidRPr="00000000">
        <w:rPr>
          <w:rtl w:val="0"/>
        </w:rPr>
        <w:t xml:space="preserve">Connectat amb l’usuari que has creat en el pas anterior i executa l’script export.sql. Mira que s’hagin creat tots els objectes (taules, procediments, vistes, etc.) de l'usuari HR en aquest usuari.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2966791" cy="3760788"/>
            <wp:effectExtent b="0" l="0" r="0" t="0"/>
            <wp:docPr id="2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6791" cy="3760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S’ha connectat.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Ara obrirem el export.sql.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165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67263" cy="2990868"/>
            <wp:effectExtent b="0" l="0" r="0" t="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29908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Estem conectats  a DANIEL_MASCARILLA, executem el script.</w:t>
      </w:r>
    </w:p>
    <w:p w:rsidR="00000000" w:rsidDel="00000000" w:rsidP="00000000" w:rsidRDefault="00000000" w:rsidRPr="00000000" w14:paraId="0000005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24188" cy="3827628"/>
            <wp:effectExtent b="0" l="0" r="0" t="0"/>
            <wp:docPr id="2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4188" cy="38276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1"/>
        <w:rPr/>
      </w:pPr>
      <w:bookmarkStart w:colFirst="0" w:colLast="0" w:name="_7wygs3ot3b4b" w:id="23"/>
      <w:bookmarkEnd w:id="23"/>
      <w:r w:rsidDel="00000000" w:rsidR="00000000" w:rsidRPr="00000000">
        <w:rPr>
          <w:rtl w:val="0"/>
        </w:rPr>
        <w:t xml:space="preserve">Exercici 3: Exportació de dades a Excel:</w:t>
      </w:r>
    </w:p>
    <w:p w:rsidR="00000000" w:rsidDel="00000000" w:rsidP="00000000" w:rsidRDefault="00000000" w:rsidRPr="00000000" w14:paraId="00000061">
      <w:pPr>
        <w:pStyle w:val="Heading3"/>
        <w:rPr/>
      </w:pPr>
      <w:bookmarkStart w:colFirst="0" w:colLast="0" w:name="_380o7l6nti26" w:id="24"/>
      <w:bookmarkEnd w:id="24"/>
      <w:r w:rsidDel="00000000" w:rsidR="00000000" w:rsidRPr="00000000">
        <w:rPr>
          <w:rtl w:val="0"/>
        </w:rPr>
        <w:t xml:space="preserve">Exporta en format .XLSX (Excel superior a 2003) només les dades de la taula empleats de l’usuari HR amb els següents requisits:</w:t>
      </w:r>
    </w:p>
    <w:p w:rsidR="00000000" w:rsidDel="00000000" w:rsidP="00000000" w:rsidRDefault="00000000" w:rsidRPr="00000000" w14:paraId="00000062">
      <w:pPr>
        <w:pStyle w:val="Heading4"/>
        <w:rPr/>
      </w:pPr>
      <w:bookmarkStart w:colFirst="0" w:colLast="0" w:name="_eemdqggv2prp" w:id="25"/>
      <w:bookmarkEnd w:id="25"/>
      <w:r w:rsidDel="00000000" w:rsidR="00000000" w:rsidRPr="00000000">
        <w:rPr>
          <w:rtl w:val="0"/>
        </w:rPr>
        <w:t xml:space="preserve">o L’arxiu s’ha d’anomenar “dades_HR.xlsx”. </w:t>
      </w:r>
    </w:p>
    <w:p w:rsidR="00000000" w:rsidDel="00000000" w:rsidP="00000000" w:rsidRDefault="00000000" w:rsidRPr="00000000" w14:paraId="00000063">
      <w:pPr>
        <w:pStyle w:val="Heading4"/>
        <w:rPr/>
      </w:pPr>
      <w:bookmarkStart w:colFirst="0" w:colLast="0" w:name="_l6n178r02zx" w:id="26"/>
      <w:bookmarkEnd w:id="26"/>
      <w:r w:rsidDel="00000000" w:rsidR="00000000" w:rsidRPr="00000000">
        <w:rPr>
          <w:rtl w:val="0"/>
        </w:rPr>
        <w:t xml:space="preserve">o Només s’han d’exportar les taules (ni vistes, ni vistes materialitzades).</w:t>
      </w:r>
    </w:p>
    <w:p w:rsidR="00000000" w:rsidDel="00000000" w:rsidP="00000000" w:rsidRDefault="00000000" w:rsidRPr="00000000" w14:paraId="0000006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407926" cy="2678113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7926" cy="2678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434013" cy="2621214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4013" cy="26212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717800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7338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3"/>
        <w:rPr/>
      </w:pPr>
      <w:bookmarkStart w:colFirst="0" w:colLast="0" w:name="_ju69a8zcxyt1" w:id="27"/>
      <w:bookmarkEnd w:id="27"/>
      <w:r w:rsidDel="00000000" w:rsidR="00000000" w:rsidRPr="00000000">
        <w:rPr>
          <w:rtl w:val="0"/>
        </w:rPr>
        <w:t xml:space="preserve">Obre l’arxiu que s’ha generat. Esborra totes les dades excepte la capçalera i afegeix al document informació dels teus companys de classe. Pots inventar-te dades com el salari el nom, telèfon, etc.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Borrem i omplim amb les nostres dades: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193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1"/>
        <w:rPr/>
      </w:pPr>
      <w:bookmarkStart w:colFirst="0" w:colLast="0" w:name="_yiafsrpmaoc7" w:id="28"/>
      <w:bookmarkEnd w:id="28"/>
      <w:r w:rsidDel="00000000" w:rsidR="00000000" w:rsidRPr="00000000">
        <w:rPr>
          <w:rtl w:val="0"/>
        </w:rPr>
        <w:t xml:space="preserve">Exercici 4: Importació de dades des d’un Excel:</w:t>
      </w:r>
    </w:p>
    <w:p w:rsidR="00000000" w:rsidDel="00000000" w:rsidP="00000000" w:rsidRDefault="00000000" w:rsidRPr="00000000" w14:paraId="0000006E">
      <w:pPr>
        <w:pStyle w:val="Heading3"/>
        <w:rPr/>
      </w:pPr>
      <w:bookmarkStart w:colFirst="0" w:colLast="0" w:name="_v0r237wa2d50" w:id="29"/>
      <w:bookmarkEnd w:id="29"/>
      <w:r w:rsidDel="00000000" w:rsidR="00000000" w:rsidRPr="00000000">
        <w:rPr>
          <w:rtl w:val="0"/>
        </w:rPr>
        <w:t xml:space="preserve">Connectat com a l’usuari i importa les dades de l'Excel a la taula empleats.  </w:t>
      </w:r>
    </w:p>
    <w:p w:rsidR="00000000" w:rsidDel="00000000" w:rsidP="00000000" w:rsidRDefault="00000000" w:rsidRPr="00000000" w14:paraId="0000006F">
      <w:pPr>
        <w:pStyle w:val="Heading3"/>
        <w:rPr/>
      </w:pPr>
      <w:bookmarkStart w:colFirst="0" w:colLast="0" w:name="_qt1e3o9ucwsu" w:id="30"/>
      <w:bookmarkEnd w:id="30"/>
      <w:r w:rsidDel="00000000" w:rsidR="00000000" w:rsidRPr="00000000">
        <w:rPr>
          <w:rtl w:val="0"/>
        </w:rPr>
        <w:t xml:space="preserve">Fes un select a la base de dades d’empleats i demostra que la informació s’ha inserit correctament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Farem clic a importar dades: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46500"/>
            <wp:effectExtent b="0" l="0" r="0" t="0"/>
            <wp:docPr id="3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43200"/>
            <wp:effectExtent b="0" l="0" r="0" t="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686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55900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17800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Dona error en aquelles dos, canviarem el format: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30500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465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Farem CONTROL A INTRO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08400"/>
            <wp:effectExtent b="0" l="0" r="0" t="0"/>
            <wp:docPr id="3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43" w:type="default"/>
      <w:headerReference r:id="rId44" w:type="first"/>
      <w:footerReference r:id="rId45" w:type="first"/>
      <w:footerReference r:id="rId46" w:type="default"/>
      <w:pgSz w:h="15840" w:w="12240" w:orient="portrait"/>
      <w:pgMar w:bottom="1440" w:top="1440" w:left="1440" w:right="1440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Arial"/>
  <w:font w:name="Economic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Open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C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línea horizontal" id="1" name="image24.png"/>
          <a:graphic>
            <a:graphicData uri="http://schemas.openxmlformats.org/drawingml/2006/picture">
              <pic:pic>
                <pic:nvPicPr>
                  <pic:cNvPr descr="línea horizontal" id="0" name="image24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D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firstLine="75"/>
      <w:jc w:val="center"/>
      <w:rPr>
        <w:rFonts w:ascii="Economica" w:cs="Economica" w:eastAsia="Economica" w:hAnsi="Economica"/>
      </w:rPr>
    </w:pPr>
    <w:r w:rsidDel="00000000" w:rsidR="00000000" w:rsidRPr="00000000">
      <w:rPr>
        <w:rFonts w:ascii="Economica" w:cs="Economica" w:eastAsia="Economica" w:hAnsi="Economica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Economica" w:cs="Economica" w:eastAsia="Economica" w:hAnsi="Economica"/>
        <w:rtl w:val="0"/>
      </w:rPr>
      <w:t xml:space="preserve"> | </w:t>
    </w:r>
    <w:hyperlink r:id="rId2">
      <w:r w:rsidDel="00000000" w:rsidR="00000000" w:rsidRPr="00000000">
        <w:rPr>
          <w:rFonts w:ascii="Economica" w:cs="Economica" w:eastAsia="Economica" w:hAnsi="Economica"/>
          <w:color w:val="1155cc"/>
          <w:u w:val="single"/>
          <w:rtl w:val="0"/>
        </w:rPr>
        <w:t xml:space="preserve">damade@jviladoms.cat</w:t>
      </w:r>
    </w:hyperlink>
    <w:r w:rsidDel="00000000" w:rsidR="00000000" w:rsidRPr="00000000">
      <w:rPr>
        <w:rFonts w:ascii="Economica" w:cs="Economica" w:eastAsia="Economica" w:hAnsi="Economica"/>
        <w:rtl w:val="0"/>
      </w:rPr>
      <w:t xml:space="preserve"> | Daniel Mascarilla del Olmo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1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Rule="auto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línea horizontal" id="34" name="image38.png"/>
          <a:graphic>
            <a:graphicData uri="http://schemas.openxmlformats.org/drawingml/2006/picture">
              <pic:pic>
                <pic:nvPicPr>
                  <pic:cNvPr descr="línea horizontal" id="0" name="image38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2">
    <w:pPr>
      <w:pStyle w:val="Subtitle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Rule="auto"/>
      <w:rPr/>
    </w:pPr>
    <w:bookmarkStart w:colFirst="0" w:colLast="0" w:name="_w494w0yg8rg0" w:id="32"/>
    <w:bookmarkEnd w:id="32"/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E">
    <w:pPr>
      <w:pStyle w:val="Subtitle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Rule="auto"/>
      <w:rPr/>
    </w:pPr>
    <w:bookmarkStart w:colFirst="0" w:colLast="0" w:name="_leajue2ys1lr" w:id="31"/>
    <w:bookmarkEnd w:id="31"/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4981575</wp:posOffset>
          </wp:positionH>
          <wp:positionV relativeFrom="paragraph">
            <wp:posOffset>219075</wp:posOffset>
          </wp:positionV>
          <wp:extent cx="957263" cy="429360"/>
          <wp:effectExtent b="0" l="0" r="0" t="0"/>
          <wp:wrapSquare wrapText="bothSides" distB="114300" distT="114300" distL="114300" distR="114300"/>
          <wp:docPr id="9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57263" cy="429360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7F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="240" w:lineRule="auto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línea horizontal" id="13" name="image4.png"/>
          <a:graphic>
            <a:graphicData uri="http://schemas.openxmlformats.org/drawingml/2006/picture">
              <pic:pic>
                <pic:nvPicPr>
                  <pic:cNvPr descr="línea horizontal" id="0" name="image4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0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Open Sans" w:cs="Open Sans" w:eastAsia="Open Sans" w:hAnsi="Open Sans"/>
        <w:sz w:val="22"/>
        <w:szCs w:val="22"/>
        <w:lang w:val="es"/>
      </w:rPr>
    </w:rPrDefault>
    <w:pPrDefault>
      <w:pPr>
        <w:spacing w:before="200" w:line="360" w:lineRule="auto"/>
        <w:ind w:left="-15" w:firstLine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/>
    <w:rPr>
      <w:b w:val="1"/>
      <w:sz w:val="24"/>
      <w:szCs w:val="24"/>
      <w:u w:val="single"/>
    </w:rPr>
  </w:style>
  <w:style w:type="paragraph" w:styleId="Heading2">
    <w:name w:val="heading 2"/>
    <w:basedOn w:val="Normal"/>
    <w:next w:val="Normal"/>
    <w:pPr>
      <w:pageBreakBefore w:val="0"/>
      <w:spacing w:after="0" w:before="480" w:line="240" w:lineRule="auto"/>
      <w:ind w:right="1785"/>
    </w:pPr>
    <w:rPr>
      <w:b w:val="1"/>
      <w:sz w:val="26"/>
      <w:szCs w:val="26"/>
    </w:rPr>
  </w:style>
  <w:style w:type="paragraph" w:styleId="Heading3">
    <w:name w:val="heading 3"/>
    <w:basedOn w:val="Normal"/>
    <w:next w:val="Normal"/>
    <w:pPr/>
    <w:rPr/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before="0" w:line="240" w:lineRule="auto"/>
      <w:ind w:left="0" w:firstLine="15"/>
    </w:pPr>
    <w:rPr>
      <w:rFonts w:ascii="Economica" w:cs="Economica" w:eastAsia="Economica" w:hAnsi="Economica"/>
      <w:sz w:val="60"/>
      <w:szCs w:val="60"/>
    </w:rPr>
  </w:style>
  <w:style w:type="paragraph" w:styleId="Subtitle">
    <w:name w:val="Subtitle"/>
    <w:basedOn w:val="Normal"/>
    <w:next w:val="Normal"/>
    <w:pPr>
      <w:pageBreakBefore w:val="0"/>
      <w:spacing w:before="0" w:line="240" w:lineRule="auto"/>
    </w:pPr>
    <w:rPr>
      <w:rFonts w:ascii="Economica" w:cs="Economica" w:eastAsia="Economica" w:hAnsi="Economica"/>
      <w:color w:val="99999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8.png"/><Relationship Id="rId20" Type="http://schemas.openxmlformats.org/officeDocument/2006/relationships/image" Target="media/image19.png"/><Relationship Id="rId42" Type="http://schemas.openxmlformats.org/officeDocument/2006/relationships/image" Target="media/image28.png"/><Relationship Id="rId41" Type="http://schemas.openxmlformats.org/officeDocument/2006/relationships/image" Target="media/image40.png"/><Relationship Id="rId22" Type="http://schemas.openxmlformats.org/officeDocument/2006/relationships/image" Target="media/image31.png"/><Relationship Id="rId44" Type="http://schemas.openxmlformats.org/officeDocument/2006/relationships/header" Target="header2.xml"/><Relationship Id="rId21" Type="http://schemas.openxmlformats.org/officeDocument/2006/relationships/image" Target="media/image41.png"/><Relationship Id="rId43" Type="http://schemas.openxmlformats.org/officeDocument/2006/relationships/header" Target="header1.xml"/><Relationship Id="rId24" Type="http://schemas.openxmlformats.org/officeDocument/2006/relationships/image" Target="media/image17.png"/><Relationship Id="rId46" Type="http://schemas.openxmlformats.org/officeDocument/2006/relationships/footer" Target="footer1.xml"/><Relationship Id="rId23" Type="http://schemas.openxmlformats.org/officeDocument/2006/relationships/image" Target="media/image13.png"/><Relationship Id="rId45" Type="http://schemas.openxmlformats.org/officeDocument/2006/relationships/footer" Target="foot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9.png"/><Relationship Id="rId26" Type="http://schemas.openxmlformats.org/officeDocument/2006/relationships/image" Target="media/image20.png"/><Relationship Id="rId25" Type="http://schemas.openxmlformats.org/officeDocument/2006/relationships/image" Target="media/image21.png"/><Relationship Id="rId28" Type="http://schemas.openxmlformats.org/officeDocument/2006/relationships/image" Target="media/image11.png"/><Relationship Id="rId27" Type="http://schemas.openxmlformats.org/officeDocument/2006/relationships/image" Target="media/image27.png"/><Relationship Id="rId5" Type="http://schemas.openxmlformats.org/officeDocument/2006/relationships/styles" Target="styles.xml"/><Relationship Id="rId6" Type="http://schemas.openxmlformats.org/officeDocument/2006/relationships/image" Target="media/image32.png"/><Relationship Id="rId29" Type="http://schemas.openxmlformats.org/officeDocument/2006/relationships/image" Target="media/image3.png"/><Relationship Id="rId7" Type="http://schemas.openxmlformats.org/officeDocument/2006/relationships/image" Target="media/image2.png"/><Relationship Id="rId8" Type="http://schemas.openxmlformats.org/officeDocument/2006/relationships/image" Target="media/image36.png"/><Relationship Id="rId31" Type="http://schemas.openxmlformats.org/officeDocument/2006/relationships/image" Target="media/image14.png"/><Relationship Id="rId30" Type="http://schemas.openxmlformats.org/officeDocument/2006/relationships/image" Target="media/image35.png"/><Relationship Id="rId11" Type="http://schemas.openxmlformats.org/officeDocument/2006/relationships/image" Target="media/image9.png"/><Relationship Id="rId33" Type="http://schemas.openxmlformats.org/officeDocument/2006/relationships/image" Target="media/image12.png"/><Relationship Id="rId10" Type="http://schemas.openxmlformats.org/officeDocument/2006/relationships/image" Target="media/image18.png"/><Relationship Id="rId32" Type="http://schemas.openxmlformats.org/officeDocument/2006/relationships/image" Target="media/image5.png"/><Relationship Id="rId13" Type="http://schemas.openxmlformats.org/officeDocument/2006/relationships/image" Target="media/image23.png"/><Relationship Id="rId35" Type="http://schemas.openxmlformats.org/officeDocument/2006/relationships/image" Target="media/image30.png"/><Relationship Id="rId12" Type="http://schemas.openxmlformats.org/officeDocument/2006/relationships/image" Target="media/image34.png"/><Relationship Id="rId34" Type="http://schemas.openxmlformats.org/officeDocument/2006/relationships/image" Target="media/image29.png"/><Relationship Id="rId15" Type="http://schemas.openxmlformats.org/officeDocument/2006/relationships/image" Target="media/image10.png"/><Relationship Id="rId37" Type="http://schemas.openxmlformats.org/officeDocument/2006/relationships/image" Target="media/image26.png"/><Relationship Id="rId14" Type="http://schemas.openxmlformats.org/officeDocument/2006/relationships/image" Target="media/image22.png"/><Relationship Id="rId36" Type="http://schemas.openxmlformats.org/officeDocument/2006/relationships/image" Target="media/image7.png"/><Relationship Id="rId17" Type="http://schemas.openxmlformats.org/officeDocument/2006/relationships/image" Target="media/image37.png"/><Relationship Id="rId39" Type="http://schemas.openxmlformats.org/officeDocument/2006/relationships/image" Target="media/image33.png"/><Relationship Id="rId16" Type="http://schemas.openxmlformats.org/officeDocument/2006/relationships/image" Target="media/image15.png"/><Relationship Id="rId38" Type="http://schemas.openxmlformats.org/officeDocument/2006/relationships/image" Target="media/image25.png"/><Relationship Id="rId19" Type="http://schemas.openxmlformats.org/officeDocument/2006/relationships/image" Target="media/image16.png"/><Relationship Id="rId1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Economica-regular.ttf"/><Relationship Id="rId2" Type="http://schemas.openxmlformats.org/officeDocument/2006/relationships/font" Target="fonts/Economica-bold.ttf"/><Relationship Id="rId3" Type="http://schemas.openxmlformats.org/officeDocument/2006/relationships/font" Target="fonts/Economica-italic.ttf"/><Relationship Id="rId4" Type="http://schemas.openxmlformats.org/officeDocument/2006/relationships/font" Target="fonts/Economica-boldItalic.ttf"/><Relationship Id="rId5" Type="http://schemas.openxmlformats.org/officeDocument/2006/relationships/font" Target="fonts/OpenSans-regular.ttf"/><Relationship Id="rId6" Type="http://schemas.openxmlformats.org/officeDocument/2006/relationships/font" Target="fonts/OpenSans-bold.ttf"/><Relationship Id="rId7" Type="http://schemas.openxmlformats.org/officeDocument/2006/relationships/font" Target="fonts/OpenSans-italic.ttf"/><Relationship Id="rId8" Type="http://schemas.openxmlformats.org/officeDocument/2006/relationships/font" Target="fonts/OpenSans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hyperlink" Target="mailto:damade@jviladoms.cat" TargetMode="External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4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